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705" w:rsidRDefault="00C3431F" w:rsidP="00FE7A9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pl-PL"/>
        </w:rPr>
      </w:pPr>
      <w:bookmarkStart w:id="0" w:name="_GoBack"/>
      <w:bookmarkEnd w:id="0"/>
      <w:r w:rsidRPr="00C3431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pl-PL"/>
        </w:rPr>
        <w:t>Najważniejsze elementy standardów ochrony dzieci</w:t>
      </w:r>
      <w:r w:rsidR="00022E14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pl-PL"/>
        </w:rPr>
        <w:t xml:space="preserve"> w parafii </w:t>
      </w:r>
    </w:p>
    <w:p w:rsidR="00770705" w:rsidRDefault="00770705" w:rsidP="00FE7A9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pl-PL"/>
        </w:rPr>
      </w:pPr>
    </w:p>
    <w:p w:rsidR="00C3431F" w:rsidRPr="002074AF" w:rsidRDefault="002074AF" w:rsidP="00FE7A9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pl-PL"/>
        </w:rPr>
      </w:pPr>
      <w:r w:rsidRPr="002074A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pl-PL"/>
        </w:rPr>
        <w:t>Chrystusa Dobrego Pasterza w Tarnobrzegu</w:t>
      </w:r>
    </w:p>
    <w:p w:rsidR="00022E14" w:rsidRDefault="00022E14" w:rsidP="00FE7A9E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pl-PL"/>
        </w:rPr>
      </w:pPr>
    </w:p>
    <w:p w:rsidR="00022E14" w:rsidRDefault="00C3431F" w:rsidP="00FE7A9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</w:pPr>
      <w:r w:rsidRPr="00C3431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Standardy ochrony dzieci to zasady, które mają przyczyniać się do tworzenia bezpiecznego środowiska w taki sposób, by każde dziecko mogło się czuć w parafii dobrze, było w niej akceptowane i szanowane. Standardy określają również sposób reagowania na krzywdę lub niestosowne zachowanie w parafii lub poza nią, a także wyznaczają sposób postępowania z osobą krzywdzoną i sprawcą.</w:t>
      </w:r>
      <w:r w:rsidR="002074A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 xml:space="preserve"> </w:t>
      </w:r>
      <w:r w:rsidRPr="00C3431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Każdy osoba w naszej parafii jest odpowiedzialna za tworzenie bezpiecznego środowiska: księża, siostry zakonne, pracownicy, animatorzy, rodzice, dzieci i młodzież. Wszyscy razem starają się współpracować w trosce o dobro wspólne.</w:t>
      </w:r>
    </w:p>
    <w:p w:rsidR="00022E14" w:rsidRPr="002074AF" w:rsidRDefault="00022E14" w:rsidP="00FE7A9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</w:pPr>
    </w:p>
    <w:p w:rsidR="00C3431F" w:rsidRPr="002074AF" w:rsidRDefault="00C3431F" w:rsidP="00FE7A9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</w:pPr>
      <w:r w:rsidRPr="002074A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 xml:space="preserve">W parafii </w:t>
      </w:r>
      <w:r w:rsidR="002074A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 xml:space="preserve">Chrystusa Dobrego Pasterza </w:t>
      </w:r>
      <w:r w:rsidRPr="002074A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wyznaczon</w:t>
      </w:r>
      <w:r w:rsidR="00FE7A9E" w:rsidRPr="002074A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 xml:space="preserve">a jest </w:t>
      </w:r>
      <w:r w:rsidRPr="002074A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osob</w:t>
      </w:r>
      <w:r w:rsidR="00FE7A9E" w:rsidRPr="002074A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a</w:t>
      </w:r>
      <w:r w:rsidRPr="002074A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, któr</w:t>
      </w:r>
      <w:r w:rsidR="00FE7A9E" w:rsidRPr="002074A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a</w:t>
      </w:r>
      <w:r w:rsidRPr="002074A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 xml:space="preserve"> ma szczególną odpowiedzialność w zakresie ochrony dzieci i młodzieży przed krzywdzeniem:</w:t>
      </w:r>
    </w:p>
    <w:p w:rsidR="00FE7A9E" w:rsidRPr="002074AF" w:rsidRDefault="00FE7A9E" w:rsidP="00FE7A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</w:pPr>
    </w:p>
    <w:p w:rsidR="00C3431F" w:rsidRPr="002074AF" w:rsidRDefault="00C3431F" w:rsidP="00FE7A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</w:pPr>
      <w:r w:rsidRPr="002074AF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  <w:t>Osob</w:t>
      </w:r>
      <w:r w:rsidR="00FE7A9E" w:rsidRPr="002074AF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  <w:t xml:space="preserve">a </w:t>
      </w:r>
      <w:r w:rsidRPr="002074AF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  <w:t>zaufania:</w:t>
      </w:r>
      <w:r w:rsidR="002074AF" w:rsidRPr="002074AF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  <w:t xml:space="preserve"> Pan Grzegorz Babiuch</w:t>
      </w:r>
    </w:p>
    <w:p w:rsidR="00770705" w:rsidRPr="002074AF" w:rsidRDefault="00770705" w:rsidP="00FE7A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</w:pPr>
    </w:p>
    <w:p w:rsidR="00C3431F" w:rsidRPr="002074AF" w:rsidRDefault="002074AF" w:rsidP="00FE7A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</w:pPr>
      <w:r w:rsidRPr="002074AF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  <w:t>Kontakt: Tel. +48 799 223 083</w:t>
      </w:r>
    </w:p>
    <w:p w:rsidR="00FE7A9E" w:rsidRPr="002074AF" w:rsidRDefault="00FE7A9E" w:rsidP="00FE7A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</w:pPr>
    </w:p>
    <w:p w:rsidR="00022E14" w:rsidRDefault="00C3431F" w:rsidP="00022E14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</w:pPr>
      <w:r w:rsidRPr="00C3431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Wszystkie działania powinny być podejmowane w trosce o dzieci i młodzież, zapewniać im poczucie bezpieczeństwa oraz wspomagać ich rozwój.</w:t>
      </w:r>
    </w:p>
    <w:p w:rsidR="00C3431F" w:rsidRPr="00C3431F" w:rsidRDefault="00C3431F" w:rsidP="00022E14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</w:pPr>
      <w:r w:rsidRPr="00C3431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W parafii organizowane są różne inicjatywy edukacyjne skierowane do pracowników, animatorów, rodziców, dzieci i młodzieży. Szkolenia i warsztaty dotyczą sposobów tworzenia bezpiecznego środowiska, ochrony przed krzywdzeniem i przeciwdziałania różnym formom przemocy.</w:t>
      </w:r>
      <w:r w:rsidR="00770705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 xml:space="preserve"> </w:t>
      </w:r>
      <w:r w:rsidRPr="00C3431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Niedopuszczalne jest stosowanie jakiejkolwiek formy przemocy (fizycznej, psychicznej czy seksualnej) przez pracowników parafii lub dzieci.</w:t>
      </w:r>
      <w:r w:rsidR="00770705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 xml:space="preserve"> </w:t>
      </w:r>
      <w:r w:rsidRPr="00C3431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Każdy sygnał świadczący o tym, że dziecko może doświadczać przemocy ze strony osoby dorosłej lub innego dziecka w parafii lub poza nią, jest zawsze bardzo poważnie traktowany przez pracowników parafii. Każda sytuacja jest odpowiednio badana, a podejmowane działania mają na celu jak najszybsze przerwanie krzywdzenia i udzielenie wsparcia osobie, która go doświadcza. Pracownicy parafii podejmują działania według zasad określonych w pełnej wersji standardów ochrony dzieci.</w:t>
      </w:r>
    </w:p>
    <w:p w:rsidR="00C3431F" w:rsidRPr="00C3431F" w:rsidRDefault="00C3431F" w:rsidP="00FE7A9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</w:pPr>
      <w:r w:rsidRPr="00C3431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Kiedy dzieje się coś niepokojącego, szczególnie wtedy, gdy dzieci i młodzież są krzywdzeni przez innych lub są świadkami krzywdy innej osoby, niezwłocznie powinni o sytuacji poinformować pracowników parafii/animatorów/osobę zaufania.</w:t>
      </w:r>
    </w:p>
    <w:p w:rsidR="00C3431F" w:rsidRPr="00C3431F" w:rsidRDefault="00C3431F" w:rsidP="00FE7A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</w:pPr>
      <w:r w:rsidRPr="00C3431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Szczególnie ważną częścią standardów są zasady bezpiecznych relacji między dorosłymi a dziećmi oraz między dziećmi. Mają one służyć tworzeniu bezpiecznego i przyjaznego środowiska</w:t>
      </w:r>
      <w:r w:rsidR="00770705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 xml:space="preserve"> </w:t>
      </w:r>
      <w:r w:rsidRPr="00C3431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w parafii. Pracownicy/animatorzy będą zawsze reagować na przekraczanie i nierespektowanie przyjętych zasad.</w:t>
      </w:r>
    </w:p>
    <w:p w:rsidR="00770705" w:rsidRDefault="00C3431F" w:rsidP="00FE7A9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</w:pPr>
      <w:r w:rsidRPr="00C3431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 xml:space="preserve">Podstawową zasadą jest równe traktowanie wszystkich dzieci. Godność każdej osoby jest w naszej parafii szanowana. Jednocześnie uwzględnia się wyjątkowość i indywidualność każdej osoby, co wymaga dostosowania metod i podejścia uwzględniającego jego potrzeby i sytuację życiową. </w:t>
      </w:r>
    </w:p>
    <w:p w:rsidR="00C3431F" w:rsidRPr="00C3431F" w:rsidRDefault="00C3431F" w:rsidP="00FE7A9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</w:pPr>
      <w:r w:rsidRPr="00C3431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lastRenderedPageBreak/>
        <w:t>Pracownicy parafii/animatorzy powinni reagować na niewłaściwe zachowania dziecka wobec samego siebie, rówieśników lub dorosłych, upominając go i stosując przyjęte w parafii środki dyscyplinujące. Jest to przejaw troski osób dorosłych o bezpieczeństwo i prawidłowy rozwój dzieci.</w:t>
      </w:r>
    </w:p>
    <w:p w:rsidR="00C3431F" w:rsidRPr="00C3431F" w:rsidRDefault="00C3431F" w:rsidP="00FE7A9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</w:pPr>
      <w:r w:rsidRPr="00C3431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Troska o bezpieczeństwo i dobre relacje dotyczy również Internetu i komunikacji drogą elektroniczną. Parafia dba o to, by dostęp do Internetu był bezpieczny, wprowadza rozwiązania ograniczające możliwość dostępu do treści szkodliwych. Ponadto pracownicy parafii reagują na niebezpieczne, szkodliwe i krzywdzące sytuacje dziejące się w przestrzeni internetowej. Dziecko zawsze może poprosić o pomoc, gdy on sam lub ktoś inny doświadcza krzywdzenia w sieci. </w:t>
      </w:r>
    </w:p>
    <w:p w:rsidR="00C3431F" w:rsidRPr="00C3431F" w:rsidRDefault="00C3431F" w:rsidP="00FE7A9E">
      <w:pPr>
        <w:shd w:val="clear" w:color="auto" w:fill="FFFFFF"/>
        <w:spacing w:after="0" w:line="240" w:lineRule="auto"/>
        <w:ind w:left="720" w:firstLine="696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</w:pPr>
      <w:r w:rsidRPr="00C3431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Pracownicy parafii dbają o ochronę wizerunku dzieci i młodzieży. Rodzice decydują, czy wyrażają zgodę na publikację zdjęć i filmów prezentujących wizerunek ich dzieci. Podczas różnych wydarzeń związanych z życiem parafii są robione zdjęcia i nagrywane filmy, które mogą później być wykorzystane w mediach społecznościowych. Mogą być na nich obecni tylko ci, których rodzice wyrazili na to zgodę. Każde dziecko w momencie wykonywania zdjęć lub nagrań ma prawo powiedzieć, że nie chce, by jego wizerunek w materiałach z tego konkretnego wydarzenia był publikowany. Pracownicy szanują decyzję dziecka. Powyższa zasada nie dotyczy sytuacji, kiedy wizerunek osoby stanowi jedynie szczegół całości, takiej jak zgromadzenie, krajobraz lub impreza publiczna.</w:t>
      </w:r>
    </w:p>
    <w:p w:rsidR="00C3431F" w:rsidRDefault="00C3431F" w:rsidP="00FE7A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</w:pPr>
      <w:r w:rsidRPr="00C3431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Dzieci i młodzież powinny szanować prawo do prywatności rówieśników oraz dorosłych, dlatego nie mogą publikować w przestrzeni internetowej i w swoich mediach społecznościowych wizerunku innych osób bez jej wiedzy i zgody.</w:t>
      </w:r>
    </w:p>
    <w:p w:rsidR="00022E14" w:rsidRPr="00C3431F" w:rsidRDefault="00022E14" w:rsidP="00FE7A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</w:pPr>
    </w:p>
    <w:p w:rsidR="00C3431F" w:rsidRPr="00C3431F" w:rsidRDefault="00C3431F" w:rsidP="00FE7A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</w:pPr>
      <w:r w:rsidRPr="00C3431F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pl-PL"/>
        </w:rPr>
        <w:t>Zasady bezpiecznych relacji pracowników parafii z dziećmi</w:t>
      </w:r>
    </w:p>
    <w:p w:rsidR="00C3431F" w:rsidRDefault="00022E14" w:rsidP="00FE7A9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W standa</w:t>
      </w:r>
      <w:r w:rsidR="00C3431F" w:rsidRPr="00C3431F"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  <w:t>rdach ochrony dzieci znajduje się szczegółowy kodeks zachowań, który powinien być respektowany przez wszystkich pracowników parafii. Poniżej zamieszczamy streszczenie najważniejszych zasad obowiązujących osoby dorosłe pracujące w parafii:</w:t>
      </w:r>
    </w:p>
    <w:p w:rsidR="00022E14" w:rsidRDefault="00022E14" w:rsidP="00022E14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464646"/>
          <w:sz w:val="28"/>
          <w:szCs w:val="28"/>
          <w:lang w:eastAsia="pl-PL"/>
        </w:rPr>
      </w:pPr>
    </w:p>
    <w:p w:rsidR="00C3431F" w:rsidRPr="00022E14" w:rsidRDefault="00C3431F" w:rsidP="00FE7A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</w:pPr>
      <w:r w:rsidRPr="00022E1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  <w:t>– Pracownicy parafii podejmują działania dla dobra dzieci i w ich najlepszym interesie.</w:t>
      </w:r>
    </w:p>
    <w:p w:rsidR="00C3431F" w:rsidRPr="00022E14" w:rsidRDefault="00C3431F" w:rsidP="00FE7A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</w:pPr>
      <w:r w:rsidRPr="00022E1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  <w:t>– Każde dziecko jest traktowane z szacunkiem, uwzględnia się jego godność, prawo do prywatności, a także indywidualne potrzeby, zdolności i sytuację życiową.</w:t>
      </w:r>
    </w:p>
    <w:p w:rsidR="00C3431F" w:rsidRPr="00022E14" w:rsidRDefault="00C3431F" w:rsidP="00FE7A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</w:pPr>
      <w:r w:rsidRPr="00022E1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  <w:t>– Indywidualne podejście nie może oznaczać niesprawiedliwego faworyzowania wybranego dziecka.</w:t>
      </w:r>
    </w:p>
    <w:p w:rsidR="00C3431F" w:rsidRPr="00022E14" w:rsidRDefault="00C3431F" w:rsidP="00FE7A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</w:pPr>
      <w:r w:rsidRPr="00022E1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  <w:t>– Pracownicy dbają o tworzenie odpowiednich relacji z dziećmi, właściwych dla osób dorosłych, opartych na szacunku, zaufaniu i respektowaniu odpowiednich granic w komunikacji i kontakcie fizycznym.</w:t>
      </w:r>
    </w:p>
    <w:p w:rsidR="00C3431F" w:rsidRPr="00022E14" w:rsidRDefault="00C3431F" w:rsidP="00FE7A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</w:pPr>
      <w:r w:rsidRPr="00022E1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  <w:t>– Niedopuszczalne jest stosowanie przemocy w jakiejkolwiek formie.</w:t>
      </w:r>
    </w:p>
    <w:p w:rsidR="00C3431F" w:rsidRPr="00022E14" w:rsidRDefault="00C3431F" w:rsidP="00FE7A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</w:pPr>
      <w:r w:rsidRPr="00022E1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  <w:t>– Niedopuszczalne jest nawiązywanie z dziećmi i młodzieżą jakichkolwiek relacji o charakterze seksualnym czy romantycznym.</w:t>
      </w:r>
    </w:p>
    <w:p w:rsidR="00C3431F" w:rsidRPr="00022E14" w:rsidRDefault="00C3431F" w:rsidP="00FE7A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</w:pPr>
      <w:r w:rsidRPr="00022E1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  <w:t>– Niedopuszczalne jest utrwalanie wizerunku dzieci dla celów prywatnych.</w:t>
      </w:r>
    </w:p>
    <w:p w:rsidR="00770705" w:rsidRDefault="00770705" w:rsidP="00FE7A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</w:pPr>
    </w:p>
    <w:p w:rsidR="00C3431F" w:rsidRPr="00022E14" w:rsidRDefault="00C3431F" w:rsidP="00FE7A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</w:pPr>
      <w:r w:rsidRPr="00022E1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  <w:lastRenderedPageBreak/>
        <w:t>– Każdy kontakt z dziećmi jest jawny i wynika z realizacji zadań i działań prowadzonych na rzecz parafii. Pracownicy nie mogą utrzymywać relacji prywatnych z dziećmi (poza sytuacjami, gdy kontakty poza parafią wynikają z innych przyczyn – np. pracownik jest członkiem rodziny bądź znajomym rodziny dziecka).</w:t>
      </w:r>
    </w:p>
    <w:p w:rsidR="00C3431F" w:rsidRPr="00022E14" w:rsidRDefault="00C3431F" w:rsidP="00FE7A9E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</w:pPr>
      <w:r w:rsidRPr="00022E14">
        <w:rPr>
          <w:rFonts w:ascii="Times New Roman" w:eastAsia="Times New Roman" w:hAnsi="Times New Roman" w:cs="Times New Roman"/>
          <w:b/>
          <w:color w:val="464646"/>
          <w:sz w:val="28"/>
          <w:szCs w:val="28"/>
          <w:lang w:eastAsia="pl-PL"/>
        </w:rPr>
        <w:t>– W sytuacji, gdy dorośli nie stosują się do przyjętych zasad, świadek takiego zachowania może zgłosić sprawę do osoby przyjmującej zgłoszenia, innego pracownika parafii, którego darzy zaufaniem, lub bezpośrednio do proboszcza.</w:t>
      </w:r>
    </w:p>
    <w:p w:rsidR="00C3431F" w:rsidRPr="00C3431F" w:rsidRDefault="00C3431F" w:rsidP="00FE7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194" w:rsidRDefault="008F2194" w:rsidP="00FE7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31F">
        <w:rPr>
          <w:rFonts w:ascii="Times New Roman" w:hAnsi="Times New Roman" w:cs="Times New Roman"/>
          <w:b/>
          <w:sz w:val="28"/>
          <w:szCs w:val="28"/>
        </w:rPr>
        <w:t>ZASADY BEZPIECZNYCH RELACJI POMIĘDZY MAŁOLETNIMI</w:t>
      </w:r>
    </w:p>
    <w:p w:rsidR="00770705" w:rsidRPr="00C3431F" w:rsidRDefault="00770705" w:rsidP="00FE7A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F2194" w:rsidRPr="00C3431F" w:rsidRDefault="008F2194" w:rsidP="00FE7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>Parafia</w:t>
      </w:r>
      <w:r w:rsidR="00F31F3C" w:rsidRPr="00C3431F">
        <w:rPr>
          <w:rFonts w:ascii="Times New Roman" w:hAnsi="Times New Roman" w:cs="Times New Roman"/>
          <w:sz w:val="28"/>
          <w:szCs w:val="28"/>
        </w:rPr>
        <w:t xml:space="preserve"> p</w:t>
      </w:r>
      <w:r w:rsidR="00770705">
        <w:rPr>
          <w:rFonts w:ascii="Times New Roman" w:hAnsi="Times New Roman" w:cs="Times New Roman"/>
          <w:sz w:val="28"/>
          <w:szCs w:val="28"/>
        </w:rPr>
        <w:t>.</w:t>
      </w:r>
      <w:r w:rsidR="00F31F3C" w:rsidRPr="00C3431F">
        <w:rPr>
          <w:rFonts w:ascii="Times New Roman" w:hAnsi="Times New Roman" w:cs="Times New Roman"/>
          <w:sz w:val="28"/>
          <w:szCs w:val="28"/>
        </w:rPr>
        <w:t xml:space="preserve">w. </w:t>
      </w:r>
      <w:r w:rsidR="002074AF">
        <w:rPr>
          <w:rFonts w:ascii="Times New Roman" w:hAnsi="Times New Roman" w:cs="Times New Roman"/>
          <w:sz w:val="28"/>
          <w:szCs w:val="28"/>
        </w:rPr>
        <w:t xml:space="preserve">Chrystusa Dobrego Pasterza </w:t>
      </w:r>
      <w:r w:rsidRPr="00C3431F">
        <w:rPr>
          <w:rFonts w:ascii="Times New Roman" w:hAnsi="Times New Roman" w:cs="Times New Roman"/>
          <w:sz w:val="28"/>
          <w:szCs w:val="28"/>
        </w:rPr>
        <w:t xml:space="preserve">jest miejscem zapewniającym bezpieczeństwo dzieciom także w grupie rówieśniczej. Kierując się wartościami wypływającymi z Ewangelii, staramy  się wpoić naszym parafianom postawę szacunku wobec każdego człowieka – dzieci i dorosłych. Pragniemy, by w relacjach międzyludzkich bliska była im ewangeliczna zasada: „Wszystko więc, co chcielibyście, żeby wam ludzie czynili, i wy im czyńcie” (Mt 7,12a). </w:t>
      </w:r>
    </w:p>
    <w:p w:rsidR="008F2194" w:rsidRPr="00C3431F" w:rsidRDefault="008F2194" w:rsidP="00FE7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Zasady bezpiecznych relacji między małoletnimi poznali wszyscy pracownicy i współpracownicy parafii, dzięki czemu mogą oni umiejętnie i adekwatnie do zaistniałej sytuacji reagować na każde niewłaściwe zachowanie czy przemoc. Również małoletni powinni przestrzegać poniższego kodeksu w szkole i poza nią, w kontakcie bezpośrednim i wirtualnym.  </w:t>
      </w:r>
    </w:p>
    <w:p w:rsidR="008F2194" w:rsidRDefault="008F2194" w:rsidP="00FE7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Kodeks zachowań został opracowany z udziałem dzieci i młodzieży. Ewaluacja i weryfikacja zasad bezpiecznych relacji pomiędzy dziećmi odbywać się będzie co dwa lata, a także po każdej sytuacji kryzysowej, jeśli w parafii podjęta zostanie interwencja z powodu krzywdzenia rówieśniczego. Zmiana treści zasad bezpiecznych relacji między dziećmi jest możliwa w każdym momencie na ich wniosek i z ich udziałem. </w:t>
      </w:r>
    </w:p>
    <w:p w:rsidR="00022E14" w:rsidRPr="00C3431F" w:rsidRDefault="00022E14" w:rsidP="00FE7A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F2194" w:rsidRPr="00022E14" w:rsidRDefault="008F2194" w:rsidP="00022E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E14">
        <w:rPr>
          <w:rFonts w:ascii="Times New Roman" w:hAnsi="Times New Roman" w:cs="Times New Roman"/>
          <w:b/>
          <w:sz w:val="28"/>
          <w:szCs w:val="28"/>
        </w:rPr>
        <w:t>RÓWNE TRAKTOWANIE I SZACUNEK DLA KAŻDEJ OSOBY:</w:t>
      </w:r>
    </w:p>
    <w:p w:rsidR="00022E14" w:rsidRPr="00022E14" w:rsidRDefault="00022E14" w:rsidP="00022E14">
      <w:pPr>
        <w:pStyle w:val="Akapitzlist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Traktuj innych tak, jak chcesz, aby inni traktowali Ciebie.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Pamiętaj, że każda osoba jest kimś wyjątkowym i szczególnie obdarowanym przez Boga. Należą się jej szacunek i troska o jej dobro. 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Bądź tolerancyjny – szanuj odmienny wygląd, przekonania, poglądy i cechy koleżanek/kolegów.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Pamiętaj, że przez różnorodność wzajemnie się ubogacamy.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Masz prawo do zabawy i relacji z każdym dzieckiem, ale pamiętaj, że nie zawsze inne dziecko ma chęć do kontaktu z Tobą w danym momencie. Uszanuj to.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Zachowaj otwartość i bądź wrażliwy na wszystkie osoby, nawet jeśli nie należą do  grona Twoich najbliższych przyjaciół. Nie wykluczaj ich ze wspólnych działań, rozmów i szkolnych aktywności. </w:t>
      </w:r>
    </w:p>
    <w:p w:rsidR="008F2194" w:rsidRPr="00C3431F" w:rsidRDefault="008F2194" w:rsidP="00FE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94" w:rsidRPr="00022E14" w:rsidRDefault="008F2194" w:rsidP="00022E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E14">
        <w:rPr>
          <w:rFonts w:ascii="Times New Roman" w:hAnsi="Times New Roman" w:cs="Times New Roman"/>
          <w:b/>
          <w:sz w:val="28"/>
          <w:szCs w:val="28"/>
        </w:rPr>
        <w:t>ZASADY KOMUNIKACJI MIĘDZY MAŁOLETNIMI:</w:t>
      </w:r>
    </w:p>
    <w:p w:rsidR="00022E14" w:rsidRPr="00022E14" w:rsidRDefault="00022E14" w:rsidP="00022E14">
      <w:pPr>
        <w:pStyle w:val="Akapitzlist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Zachowuj życzliwość i szacunek wobec koleżanek/kolegów. 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lastRenderedPageBreak/>
        <w:t xml:space="preserve">• Pamiętaj, że każdy ma prawo do wyrażania swojego zdania, myśli i przekonań, o ile nie naruszają one dobra innych osób.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Słuchaj innych, gdy mówią. Nie przerywaj innym, gdy się wypowiadają.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Zachowuj kulturę słowa w każdej sytuacji.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Stosuj formy grzecznościowe.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Pytaj o zgodę na kontakt fizyczny (przytulenie, pogłaskanie).  </w:t>
      </w:r>
    </w:p>
    <w:p w:rsidR="008F2194" w:rsidRPr="00C3431F" w:rsidRDefault="008F2194" w:rsidP="00FE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94" w:rsidRPr="00022E14" w:rsidRDefault="008F2194" w:rsidP="00022E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2E14">
        <w:rPr>
          <w:rFonts w:ascii="Times New Roman" w:hAnsi="Times New Roman" w:cs="Times New Roman"/>
          <w:b/>
          <w:sz w:val="28"/>
          <w:szCs w:val="28"/>
        </w:rPr>
        <w:t xml:space="preserve">SZACUNEK DLA CUDZEJ WŁASNOŚCI, PRYWATNOŚCI I PRZESTRZENI: </w:t>
      </w:r>
    </w:p>
    <w:p w:rsidR="00022E14" w:rsidRPr="00022E14" w:rsidRDefault="00022E14" w:rsidP="00022E14">
      <w:pPr>
        <w:pStyle w:val="Akapitzlist"/>
        <w:spacing w:after="0" w:line="240" w:lineRule="auto"/>
        <w:ind w:left="70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Szanuj rzeczy osobiste i mienie innych osób.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Zapytaj, jeśli chcesz pożyczyć od kogoś jakąś rzecz.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Nie przeglądaj prywatnych rzeczy innych osób bez ich zgody. Każdy ma prawo do prywatności.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Nie rób zdjęć, nie nagrywaj ani nie rozpowszechniaj wizerunku kolegów/koleżanek i innych osób bez ich wyraźnej zgody.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Pamiętaj, że każdy ma prawo do przestrzeni osobistej. Jeśli inna osoba potrzebuje chwili samotności, uszanuj to. Naruszanie tej przestrzeni może rodzić konflikty. </w:t>
      </w:r>
    </w:p>
    <w:p w:rsidR="008F2194" w:rsidRPr="00C3431F" w:rsidRDefault="008F2194" w:rsidP="00FE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94" w:rsidRPr="00022E14" w:rsidRDefault="008F2194" w:rsidP="00022E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E14">
        <w:rPr>
          <w:rFonts w:ascii="Times New Roman" w:hAnsi="Times New Roman" w:cs="Times New Roman"/>
          <w:b/>
          <w:sz w:val="28"/>
          <w:szCs w:val="28"/>
        </w:rPr>
        <w:t>ZAKAZ STOSOWANIA PRZEMOCY W JAKIEJKOLWIEK FORMIE:</w:t>
      </w:r>
    </w:p>
    <w:p w:rsidR="00022E14" w:rsidRPr="00022E14" w:rsidRDefault="00022E14" w:rsidP="00022E14">
      <w:pPr>
        <w:pStyle w:val="Akapitzlist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Nie stwarzaj sytuacji, w których ktoś czułby się celowo pomijany, izolowany.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Nie stosuj przemocy fizycznej. Szturchanie, popychanie, kopanie czy siłowe przytrzymywanie kolegi/koleżanki naruszają jego/jej integralność fizyczną.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Szanuj przestrzeń intymną kolegów/koleżanek. Nigdy nie dotykaj ich w sposób, który może być uznany za nieprzyzwoity lub niestosowny.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Nie wyśmiewaj, nie obgaduj, nie ośmieszaj, nie zawstydzaj, nie upokarzaj, nie lekceważ i obrażaj kolegów/koleżanek.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Nie wypowiadaj się w sposób obraźliwy o rodzicach kolegów/koleżanek.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Nie zwracaj się w sposób wulgarny do innych.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Pamiętaj, że żarty są wtedy żartami, kiedy nikt z ich powodu nie cierpi. Jeśli tak jest, natychmiast zakończ taką zabawę słowną.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Nie narażaj siebie i innych uczniów na sytuacje zagrażające życiu i zdrowiu tak fizycznemu, jak i psychicznemu.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Nie wyrażaj negatywnych, prześmiewczych komentarzy na temat zachowania, pracy, wyglądu kolegów/koleżanek.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Nie zabieraj rzeczy należących do innych bez ich zgody. </w:t>
      </w:r>
    </w:p>
    <w:p w:rsidR="008F2194" w:rsidRPr="00C3431F" w:rsidRDefault="008F2194" w:rsidP="00FE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94" w:rsidRPr="00022E14" w:rsidRDefault="008F2194" w:rsidP="00022E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E14">
        <w:rPr>
          <w:rFonts w:ascii="Times New Roman" w:hAnsi="Times New Roman" w:cs="Times New Roman"/>
          <w:b/>
          <w:sz w:val="28"/>
          <w:szCs w:val="28"/>
        </w:rPr>
        <w:t xml:space="preserve">SZACUNEK W KONTAKTACH INTERNETOWYCH I ZAKAZ CYBERPRZEMOCY: </w:t>
      </w:r>
    </w:p>
    <w:p w:rsidR="00022E14" w:rsidRPr="00022E14" w:rsidRDefault="00022E14" w:rsidP="00022E14">
      <w:pPr>
        <w:pStyle w:val="Akapitzlist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Szanuj innych i traktuj ich tak, jak chcesz, by traktowali Ciebie – dotyczy to wszystkich typów Twojej aktywności w sieci. Po drugiej stronie ekranu jest drugi człowiek. </w:t>
      </w:r>
    </w:p>
    <w:p w:rsidR="00770705" w:rsidRDefault="00770705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770705" w:rsidRDefault="00770705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lastRenderedPageBreak/>
        <w:t xml:space="preserve">• Pamiętaj, że cyberprzemoc często zaczyna się od tzw. „niewinnych żartów”. Nie każdy ma takie samo poczucie humoru. Uważaj na to, co piszesz i co publikujesz, w Internecie nic nie ginie. W świecie wirtualnym łatwo poruszyć lawinę wzajemnych niechęci, co może doprowadzić do konkretnej formy przemocy. 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Nie udostępniaj kontaktów do innych osób (telefonicznych, mailowych) bez ich zgody.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Dbaj o swój oraz innych wizerunek w sieci – nie publikuj wrażliwych danych, powierzonych ci informacji oraz zdjęć i filmów ośmieszających innych. Szanuj ich prywatność.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Chroń intymność swoją i innych. Nie wysyłaj i nie udostępniaj zdjęć lub filmów, które by ją naruszały.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Sprzeciwiaj się hejtowi, sam nie publikuj obrażających i agresywnych komentarzy oraz reaguj, gdy zauważysz, że ktoś jest poniżany w Internecie. Nie przesyłaj dalej ośmieszających wiadomości. Zgłoś takie działania odpowiednim osobom.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Nie prowokuj innych do niepotrzebnych, nieuzasadnionych kłótni. Trolling, świadome poniżanie, nękanie i zaczepki są </w:t>
      </w:r>
      <w:r w:rsidR="00022E14">
        <w:rPr>
          <w:rFonts w:ascii="Times New Roman" w:hAnsi="Times New Roman" w:cs="Times New Roman"/>
          <w:sz w:val="28"/>
          <w:szCs w:val="28"/>
        </w:rPr>
        <w:t>z</w:t>
      </w:r>
      <w:r w:rsidR="00022E14" w:rsidRPr="00C3431F">
        <w:rPr>
          <w:rFonts w:ascii="Times New Roman" w:hAnsi="Times New Roman" w:cs="Times New Roman"/>
          <w:sz w:val="28"/>
          <w:szCs w:val="28"/>
        </w:rPr>
        <w:t>achowaniami</w:t>
      </w:r>
      <w:r w:rsidRPr="00C3431F">
        <w:rPr>
          <w:rFonts w:ascii="Times New Roman" w:hAnsi="Times New Roman" w:cs="Times New Roman"/>
          <w:sz w:val="28"/>
          <w:szCs w:val="28"/>
        </w:rPr>
        <w:t xml:space="preserve"> niedopuszczalnymi.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Nie wykluczaj swoich rówieśników z grup w mediach społecznościowych z powodu swoich prywatnych niechęci.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Nie podszywaj się w Internecie pod inne osoby. Takie zachowanie w cyberprzestrzeni jest kradzieżą tożsamości. To jest przestępstwo.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Jeżeli zauważysz, że ktoś nie wylogował się ze swojego konta, nie wykorzystuj tej sytuacji do działań, które przyniosłyby mu szkodę, ale życzliwie poinformuj go o jego nieuwadze.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Pamiętaj, że groźby, pomówienia, nawoływanie do nienawiści, prześladowanie, ośmieszanie w cyberprzestrzeni także są karalne. Twoje działania w sieci nie są anonimowe. </w:t>
      </w:r>
    </w:p>
    <w:p w:rsidR="008F2194" w:rsidRPr="00C3431F" w:rsidRDefault="008F2194" w:rsidP="00FE7A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F2194" w:rsidRPr="00022E14" w:rsidRDefault="008F2194" w:rsidP="00022E1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2E14">
        <w:rPr>
          <w:rFonts w:ascii="Times New Roman" w:hAnsi="Times New Roman" w:cs="Times New Roman"/>
          <w:b/>
          <w:sz w:val="28"/>
          <w:szCs w:val="28"/>
        </w:rPr>
        <w:t>SPOSOBY POKOJOWEGO ROZWIĄZYWANIA KONFLIKTÓW</w:t>
      </w:r>
      <w:r w:rsidRPr="00022E1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22E14" w:rsidRPr="00022E14" w:rsidRDefault="00022E14" w:rsidP="00022E14">
      <w:pPr>
        <w:pStyle w:val="Akapitzlist"/>
        <w:spacing w:after="0" w:line="240" w:lineRule="auto"/>
        <w:ind w:left="705"/>
        <w:jc w:val="both"/>
        <w:rPr>
          <w:rFonts w:ascii="Times New Roman" w:hAnsi="Times New Roman" w:cs="Times New Roman"/>
          <w:sz w:val="28"/>
          <w:szCs w:val="28"/>
        </w:rPr>
      </w:pP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Wycisz się, uspokój, zatrzymaj niepotrzebną kłótnię, zanim stracisz nad sobą kontrolę.  Zastanów się, co chcesz osiągnąć. Jeśli to możliwe, podejmij spokojną rozmowę z drugą stroną.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Umów się na rozmowę w bardziej stosownych warunkach, w ten sposób zyskasz czas na konstruktywny dialog.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Powiedz, co według Ciebie jest problemem, co przyczyną nieporozumienia, czego oczekujesz.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Słuchaj drugiej osoby. Dopytaj o jej odczucia i oczekiwania. Podsumuj to, co usłyszałaś/usłyszałeś dla upewnienia się, czy dobrze zrozumiałeś/zrozumiałaś jej komunikat.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Upewnij się, że Twój rozmówca powiedział wszystko odnośnie do swoich odczuć.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Wspólnie wymyślcie rozwiązanie satysfakcjonujące obie strony.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Jeśli nie uda się Wam dojść do porozumienia, poproś o pomoc osobę dorosłą, aktualnego opiekuna grupy. Porozmawiaj o tym z Twoimi rodzicami. Nie rozwiązuj konfliktu samodzielnie. </w:t>
      </w:r>
    </w:p>
    <w:p w:rsidR="008F2194" w:rsidRPr="00C3431F" w:rsidRDefault="008F2194" w:rsidP="00FE7A9E">
      <w:pPr>
        <w:pStyle w:val="Bezodstpw"/>
        <w:jc w:val="both"/>
        <w:rPr>
          <w:rFonts w:ascii="Times New Roman" w:hAnsi="Times New Roman" w:cs="Times New Roman"/>
          <w:sz w:val="28"/>
          <w:szCs w:val="28"/>
        </w:rPr>
      </w:pPr>
      <w:r w:rsidRPr="00C3431F">
        <w:rPr>
          <w:rFonts w:ascii="Times New Roman" w:hAnsi="Times New Roman" w:cs="Times New Roman"/>
          <w:sz w:val="28"/>
          <w:szCs w:val="28"/>
        </w:rPr>
        <w:t xml:space="preserve">• Nie bądź obojętny, gdy komuś dzieje się krzywda. Zawsze poinformuj o tym osobę dorosłą. </w:t>
      </w:r>
    </w:p>
    <w:p w:rsidR="009C199C" w:rsidRPr="00C3431F" w:rsidRDefault="009C199C" w:rsidP="00FE7A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C199C" w:rsidRPr="00C3431F" w:rsidSect="008F2194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2CA4" w:rsidRDefault="00C62CA4" w:rsidP="00C3431F">
      <w:pPr>
        <w:spacing w:after="0" w:line="240" w:lineRule="auto"/>
      </w:pPr>
      <w:r>
        <w:separator/>
      </w:r>
    </w:p>
  </w:endnote>
  <w:endnote w:type="continuationSeparator" w:id="1">
    <w:p w:rsidR="00C62CA4" w:rsidRDefault="00C62CA4" w:rsidP="00C34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9479037"/>
      <w:docPartObj>
        <w:docPartGallery w:val="Page Numbers (Bottom of Page)"/>
        <w:docPartUnique/>
      </w:docPartObj>
    </w:sdtPr>
    <w:sdtContent>
      <w:p w:rsidR="00C3431F" w:rsidRDefault="00FD7FDF">
        <w:pPr>
          <w:pStyle w:val="Stopka"/>
          <w:jc w:val="center"/>
        </w:pPr>
        <w:r>
          <w:fldChar w:fldCharType="begin"/>
        </w:r>
        <w:r w:rsidR="00C3431F">
          <w:instrText>PAGE   \* MERGEFORMAT</w:instrText>
        </w:r>
        <w:r>
          <w:fldChar w:fldCharType="separate"/>
        </w:r>
        <w:r w:rsidR="002074AF">
          <w:rPr>
            <w:noProof/>
          </w:rPr>
          <w:t>5</w:t>
        </w:r>
        <w:r>
          <w:fldChar w:fldCharType="end"/>
        </w:r>
      </w:p>
    </w:sdtContent>
  </w:sdt>
  <w:p w:rsidR="00C3431F" w:rsidRDefault="00C3431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2CA4" w:rsidRDefault="00C62CA4" w:rsidP="00C3431F">
      <w:pPr>
        <w:spacing w:after="0" w:line="240" w:lineRule="auto"/>
      </w:pPr>
      <w:r>
        <w:separator/>
      </w:r>
    </w:p>
  </w:footnote>
  <w:footnote w:type="continuationSeparator" w:id="1">
    <w:p w:rsidR="00C62CA4" w:rsidRDefault="00C62CA4" w:rsidP="00C34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C798F"/>
    <w:multiLevelType w:val="hybridMultilevel"/>
    <w:tmpl w:val="0CC2BD7A"/>
    <w:lvl w:ilvl="0" w:tplc="95F2FAD2">
      <w:start w:val="1"/>
      <w:numFmt w:val="decimal"/>
      <w:lvlText w:val="%1."/>
      <w:lvlJc w:val="left"/>
      <w:pPr>
        <w:ind w:left="705" w:hanging="63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55" w:hanging="360"/>
      </w:pPr>
    </w:lvl>
    <w:lvl w:ilvl="2" w:tplc="0415001B" w:tentative="1">
      <w:start w:val="1"/>
      <w:numFmt w:val="lowerRoman"/>
      <w:lvlText w:val="%3."/>
      <w:lvlJc w:val="right"/>
      <w:pPr>
        <w:ind w:left="1875" w:hanging="180"/>
      </w:pPr>
    </w:lvl>
    <w:lvl w:ilvl="3" w:tplc="0415000F" w:tentative="1">
      <w:start w:val="1"/>
      <w:numFmt w:val="decimal"/>
      <w:lvlText w:val="%4."/>
      <w:lvlJc w:val="left"/>
      <w:pPr>
        <w:ind w:left="2595" w:hanging="360"/>
      </w:pPr>
    </w:lvl>
    <w:lvl w:ilvl="4" w:tplc="04150019" w:tentative="1">
      <w:start w:val="1"/>
      <w:numFmt w:val="lowerLetter"/>
      <w:lvlText w:val="%5."/>
      <w:lvlJc w:val="left"/>
      <w:pPr>
        <w:ind w:left="3315" w:hanging="360"/>
      </w:pPr>
    </w:lvl>
    <w:lvl w:ilvl="5" w:tplc="0415001B" w:tentative="1">
      <w:start w:val="1"/>
      <w:numFmt w:val="lowerRoman"/>
      <w:lvlText w:val="%6."/>
      <w:lvlJc w:val="right"/>
      <w:pPr>
        <w:ind w:left="4035" w:hanging="180"/>
      </w:pPr>
    </w:lvl>
    <w:lvl w:ilvl="6" w:tplc="0415000F" w:tentative="1">
      <w:start w:val="1"/>
      <w:numFmt w:val="decimal"/>
      <w:lvlText w:val="%7."/>
      <w:lvlJc w:val="left"/>
      <w:pPr>
        <w:ind w:left="4755" w:hanging="360"/>
      </w:pPr>
    </w:lvl>
    <w:lvl w:ilvl="7" w:tplc="04150019" w:tentative="1">
      <w:start w:val="1"/>
      <w:numFmt w:val="lowerLetter"/>
      <w:lvlText w:val="%8."/>
      <w:lvlJc w:val="left"/>
      <w:pPr>
        <w:ind w:left="5475" w:hanging="360"/>
      </w:pPr>
    </w:lvl>
    <w:lvl w:ilvl="8" w:tplc="0415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5795468E"/>
    <w:multiLevelType w:val="multilevel"/>
    <w:tmpl w:val="EAB6F9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2AE1"/>
    <w:rsid w:val="00022E14"/>
    <w:rsid w:val="0010083F"/>
    <w:rsid w:val="00195ABF"/>
    <w:rsid w:val="002074AF"/>
    <w:rsid w:val="002664C8"/>
    <w:rsid w:val="003D1A11"/>
    <w:rsid w:val="006052EC"/>
    <w:rsid w:val="00614F09"/>
    <w:rsid w:val="00770705"/>
    <w:rsid w:val="008C681D"/>
    <w:rsid w:val="008F2194"/>
    <w:rsid w:val="008F3ACC"/>
    <w:rsid w:val="009C199C"/>
    <w:rsid w:val="00C22AE1"/>
    <w:rsid w:val="00C3431F"/>
    <w:rsid w:val="00C62CA4"/>
    <w:rsid w:val="00E338DD"/>
    <w:rsid w:val="00E52C6B"/>
    <w:rsid w:val="00F31F3C"/>
    <w:rsid w:val="00F65407"/>
    <w:rsid w:val="00FD7FDF"/>
    <w:rsid w:val="00FE7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21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F219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C34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431F"/>
  </w:style>
  <w:style w:type="paragraph" w:styleId="Stopka">
    <w:name w:val="footer"/>
    <w:basedOn w:val="Normalny"/>
    <w:link w:val="StopkaZnak"/>
    <w:uiPriority w:val="99"/>
    <w:unhideWhenUsed/>
    <w:rsid w:val="00C343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431F"/>
  </w:style>
  <w:style w:type="paragraph" w:styleId="Akapitzlist">
    <w:name w:val="List Paragraph"/>
    <w:basedOn w:val="Normalny"/>
    <w:uiPriority w:val="34"/>
    <w:qFormat/>
    <w:rsid w:val="00022E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1867</Words>
  <Characters>11202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Sąd Metropolitalny</dc:creator>
  <cp:lastModifiedBy>Wojciech Adamczyk</cp:lastModifiedBy>
  <cp:revision>2</cp:revision>
  <cp:lastPrinted>2025-01-14T15:40:00Z</cp:lastPrinted>
  <dcterms:created xsi:type="dcterms:W3CDTF">2025-01-15T11:28:00Z</dcterms:created>
  <dcterms:modified xsi:type="dcterms:W3CDTF">2025-01-15T11:28:00Z</dcterms:modified>
</cp:coreProperties>
</file>